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26670-2_4seq1.xml.htm"/>
      <w:bookmarkStart w:id="1" w:name="kstm26266702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Tam Benson Bing Chung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APT 16A, DRAGON VIEW,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39 MACDONNELL ROAD, MID LEVELS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HONG KONG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K3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000000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CHINA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Hello Group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MOMO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10/06/2026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31"/>
        <w:gridCol w:w="906"/>
        <w:gridCol w:w="774"/>
        <w:gridCol w:w="601"/>
        <w:gridCol w:w="351"/>
        <w:gridCol w:w="853"/>
        <w:gridCol w:w="460"/>
        <w:gridCol w:w="623"/>
        <w:gridCol w:w="1173"/>
        <w:gridCol w:w="1005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3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3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3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American Depositary Shares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10/06/2026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1,563</w:t>
            </w:r>
          </w:p>
        </w:tc>
        <w:tc>
          <w:tcPr>
            <w:tcW w:w="4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254,858</w:t>
            </w:r>
          </w:p>
        </w:tc>
        <w:tc>
          <w:tcPr>
            <w:tcW w:w="10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3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American Depositary Shares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10/07/2026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1,563</w:t>
            </w:r>
          </w:p>
        </w:tc>
        <w:tc>
          <w:tcPr>
            <w:tcW w:w="4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256,421</w:t>
            </w:r>
          </w:p>
        </w:tc>
        <w:tc>
          <w:tcPr>
            <w:tcW w:w="10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3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American Depositary Shares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10/08/2026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1,563</w:t>
            </w:r>
          </w:p>
        </w:tc>
        <w:tc>
          <w:tcPr>
            <w:tcW w:w="46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257,984</w:t>
            </w:r>
          </w:p>
        </w:tc>
        <w:tc>
          <w:tcPr>
            <w:tcW w:w="10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90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3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0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Share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3,126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04/06/2033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ordinary shares, par value US$0.0001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3,126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6,251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Share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3,126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04/08/2034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ordinary shares, par value US$0.0001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3,126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18,751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Share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3,126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04/07/2035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ordinary shares, par value US$0.0001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3,126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31,250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American depositary share represents two Class A ordinary shares.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Each restricted share unit represents a contingent right to receive, when vested, one Class A ordinary share.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restricted share units were vested on October 6,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 restricted share units were vested on October 8,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The restricted share units were vested on October 7, 2026.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Benson Bing Chung Tam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89968" TargetMode="External"/><Relationship Id="rId5" Type="http://schemas.openxmlformats.org/officeDocument/2006/relationships/hyperlink" Target="http://www.sec.gov/cgi-bin/browse-edgar?action=getcompany&amp;CIK=000161060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713</Words>
  <Characters>3822</Characters>
  <CharactersWithSpaces>4411</CharactersWithSpaces>
  <Paragraphs>153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